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9C" w:rsidRDefault="008A4C9C" w:rsidP="008A4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</w:t>
      </w:r>
      <w:r w:rsidR="008B1FDD">
        <w:rPr>
          <w:rFonts w:ascii="Times New Roman" w:hAnsi="Times New Roman"/>
          <w:b/>
          <w:sz w:val="28"/>
          <w:szCs w:val="28"/>
        </w:rPr>
        <w:t>ОГО ПОСЕЛЕНИЯ «ПОДОЙНИЦЫНСКОЕ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C9C" w:rsidRDefault="008A4C9C" w:rsidP="008A4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C9C" w:rsidRPr="008528CD" w:rsidRDefault="008A4C9C" w:rsidP="008A4C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28CD">
        <w:rPr>
          <w:rFonts w:ascii="Times New Roman" w:hAnsi="Times New Roman"/>
          <w:b/>
          <w:sz w:val="32"/>
          <w:szCs w:val="32"/>
        </w:rPr>
        <w:t>РАСПОРЯЖЕНИЕ</w:t>
      </w:r>
    </w:p>
    <w:p w:rsidR="008A4C9C" w:rsidRDefault="008A4C9C" w:rsidP="008A4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C9C" w:rsidRDefault="008B1FDD" w:rsidP="008B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2021</w:t>
      </w:r>
      <w:r w:rsidR="008A4C9C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25</w:t>
      </w:r>
    </w:p>
    <w:p w:rsidR="008A4C9C" w:rsidRDefault="008A4C9C" w:rsidP="008B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C9C" w:rsidRDefault="008B1FDD" w:rsidP="008B1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с.Подойницыно</w:t>
      </w:r>
    </w:p>
    <w:p w:rsidR="008A4C9C" w:rsidRPr="00BB1F4A" w:rsidRDefault="008A4C9C" w:rsidP="008A4C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4C9C" w:rsidRDefault="008A4C9C" w:rsidP="008B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кодов бюджетной классификации расходов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</w:t>
      </w:r>
      <w:r w:rsidR="008B1FDD">
        <w:rPr>
          <w:rFonts w:ascii="Times New Roman" w:hAnsi="Times New Roman" w:cs="Times New Roman"/>
          <w:b/>
          <w:sz w:val="28"/>
          <w:szCs w:val="28"/>
        </w:rPr>
        <w:t>ого поселения «Подойницынское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A4C9C" w:rsidRPr="00BB1F4A" w:rsidRDefault="008B1FDD" w:rsidP="008B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8A4C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4C9C" w:rsidRPr="00BB1F4A" w:rsidRDefault="008A4C9C" w:rsidP="008B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C9C" w:rsidRDefault="008A4C9C" w:rsidP="008A4C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сельском поселе</w:t>
      </w:r>
      <w:r w:rsidR="008B1FDD">
        <w:rPr>
          <w:rFonts w:ascii="Times New Roman" w:hAnsi="Times New Roman" w:cs="Times New Roman"/>
          <w:sz w:val="28"/>
          <w:szCs w:val="28"/>
        </w:rPr>
        <w:t>нии «Подойницынское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8B1FDD">
        <w:rPr>
          <w:rFonts w:ascii="Times New Roman" w:hAnsi="Times New Roman" w:cs="Times New Roman"/>
          <w:sz w:val="28"/>
          <w:szCs w:val="28"/>
        </w:rPr>
        <w:t>ого поселения «Подойницынское» от 19.11.2015 г. № 20а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C9C" w:rsidRPr="00BB1F4A" w:rsidRDefault="008A4C9C" w:rsidP="008A4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C9C" w:rsidRPr="00BB1F4A" w:rsidRDefault="008A4C9C" w:rsidP="008A4C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Pr="007C428A" w:rsidRDefault="008A4C9C" w:rsidP="008A4C9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сельск</w:t>
      </w:r>
      <w:r w:rsidR="008B1FDD">
        <w:rPr>
          <w:rFonts w:ascii="Times New Roman" w:hAnsi="Times New Roman" w:cs="Times New Roman"/>
          <w:bCs/>
          <w:sz w:val="28"/>
          <w:szCs w:val="28"/>
        </w:rPr>
        <w:t>ого поселения «Подойницынское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A4C9C" w:rsidRPr="007508A0" w:rsidRDefault="008B1FDD" w:rsidP="008A4C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C9C" w:rsidRPr="007508A0">
        <w:rPr>
          <w:rFonts w:ascii="Times New Roman" w:hAnsi="Times New Roman" w:cs="Times New Roman"/>
          <w:sz w:val="28"/>
          <w:szCs w:val="28"/>
        </w:rPr>
        <w:t>. Настоящ</w:t>
      </w:r>
      <w:r w:rsidR="008A4C9C"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="008A4C9C"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8A4C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4C9C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4C9C" w:rsidRDefault="008A4C9C" w:rsidP="008A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A4C9C" w:rsidRDefault="008B1FDD" w:rsidP="008A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«Подойницынское</w:t>
      </w:r>
      <w:r w:rsidR="008A4C9C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А.С.Деревцова</w:t>
      </w: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A4C9C" w:rsidRDefault="008A4C9C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8B1FDD" w:rsidRDefault="008B1FDD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8B1FDD" w:rsidRDefault="008B1FDD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8B1FDD" w:rsidRDefault="008B1FDD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8B1FDD" w:rsidRDefault="008B1FDD" w:rsidP="008A4C9C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8A4C9C" w:rsidRDefault="008A4C9C" w:rsidP="008A4C9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8A4C9C" w:rsidRPr="00BB1F4A" w:rsidRDefault="008A4C9C" w:rsidP="008A4C9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8A4C9C" w:rsidRDefault="008A4C9C" w:rsidP="008A4C9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 администрации сельского</w:t>
      </w:r>
    </w:p>
    <w:p w:rsidR="008A4C9C" w:rsidRDefault="008A4C9C" w:rsidP="008A4C9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r w:rsidR="008B1FDD">
        <w:rPr>
          <w:rFonts w:ascii="Times New Roman" w:hAnsi="Times New Roman" w:cs="Times New Roman"/>
          <w:sz w:val="28"/>
        </w:rPr>
        <w:t>Подойницынское</w:t>
      </w:r>
      <w:r>
        <w:rPr>
          <w:rFonts w:ascii="Times New Roman" w:hAnsi="Times New Roman" w:cs="Times New Roman"/>
          <w:sz w:val="28"/>
        </w:rPr>
        <w:t>»</w:t>
      </w:r>
    </w:p>
    <w:p w:rsidR="008A4C9C" w:rsidRPr="00BB1F4A" w:rsidRDefault="008B1FDD" w:rsidP="008A4C9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30.12.2021</w:t>
      </w:r>
      <w:r w:rsidR="008A4C9C">
        <w:rPr>
          <w:rFonts w:ascii="Times New Roman" w:hAnsi="Times New Roman" w:cs="Times New Roman"/>
          <w:sz w:val="28"/>
        </w:rPr>
        <w:t xml:space="preserve"> года № </w:t>
      </w:r>
      <w:r>
        <w:rPr>
          <w:rFonts w:ascii="Times New Roman" w:hAnsi="Times New Roman" w:cs="Times New Roman"/>
          <w:sz w:val="28"/>
        </w:rPr>
        <w:t>25</w:t>
      </w:r>
    </w:p>
    <w:p w:rsidR="008A4C9C" w:rsidRPr="00BB1F4A" w:rsidRDefault="008A4C9C" w:rsidP="008A4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C9C" w:rsidRPr="00BB1F4A" w:rsidRDefault="008A4C9C" w:rsidP="008A4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4C9C" w:rsidRPr="00BB1F4A" w:rsidRDefault="008A4C9C" w:rsidP="008A4C9C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применения кодов бюджетной классификации расходов бюджета</w:t>
      </w:r>
      <w:r w:rsidR="008B1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</w:t>
      </w:r>
      <w:r w:rsidR="008B1FDD">
        <w:rPr>
          <w:rFonts w:ascii="Times New Roman" w:hAnsi="Times New Roman" w:cs="Times New Roman"/>
          <w:b/>
          <w:sz w:val="28"/>
          <w:szCs w:val="28"/>
        </w:rPr>
        <w:t>ого поселения «Подойницынское»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4C9C" w:rsidRPr="00BB1F4A" w:rsidRDefault="008A4C9C" w:rsidP="008A4C9C">
      <w:pPr>
        <w:pStyle w:val="a3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1.Общие положения</w:t>
      </w:r>
    </w:p>
    <w:p w:rsidR="008A4C9C" w:rsidRDefault="008A4C9C" w:rsidP="008A4C9C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Настоящий Порядок регламентирует процедуру применения кодов</w:t>
      </w:r>
      <w:r w:rsidR="008B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8B1FD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="008B1FDD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>»</w:t>
      </w:r>
      <w:r w:rsidR="008B1FDD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(далее – бюджет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A4C9C" w:rsidRDefault="008A4C9C" w:rsidP="008A4C9C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>
        <w:rPr>
          <w:sz w:val="28"/>
          <w:szCs w:val="28"/>
        </w:rPr>
        <w:t>й классификации согласно Порядку формирования и</w:t>
      </w:r>
      <w:r w:rsidRPr="008217E3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>
        <w:rPr>
          <w:sz w:val="28"/>
          <w:szCs w:val="28"/>
        </w:rPr>
        <w:t xml:space="preserve"> их структуре и принципам назначения,</w:t>
      </w:r>
      <w:r w:rsidRPr="008217E3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8A4C9C" w:rsidRPr="00BB1F4A" w:rsidRDefault="008A4C9C" w:rsidP="008A4C9C">
      <w:pPr>
        <w:pStyle w:val="a3"/>
        <w:spacing w:before="200" w:after="200"/>
        <w:ind w:left="0" w:firstLine="709"/>
        <w:jc w:val="both"/>
        <w:rPr>
          <w:sz w:val="28"/>
          <w:szCs w:val="28"/>
        </w:rPr>
      </w:pPr>
    </w:p>
    <w:p w:rsidR="008A4C9C" w:rsidRPr="00BB1F4A" w:rsidRDefault="008A4C9C" w:rsidP="008A4C9C">
      <w:pPr>
        <w:pStyle w:val="a3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8A4C9C" w:rsidRPr="00BB1F4A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>
        <w:rPr>
          <w:bCs/>
          <w:sz w:val="28"/>
          <w:szCs w:val="28"/>
        </w:rPr>
        <w:t>сельск</w:t>
      </w:r>
      <w:r w:rsidR="008B1FDD">
        <w:rPr>
          <w:bCs/>
          <w:sz w:val="28"/>
          <w:szCs w:val="28"/>
        </w:rPr>
        <w:t>ого поселения «Подойницынское</w:t>
      </w:r>
      <w:r>
        <w:rPr>
          <w:bCs/>
          <w:sz w:val="28"/>
          <w:szCs w:val="28"/>
        </w:rPr>
        <w:t>»</w:t>
      </w:r>
      <w:r w:rsidRPr="00BB1F4A">
        <w:rPr>
          <w:bCs/>
          <w:sz w:val="28"/>
          <w:szCs w:val="28"/>
        </w:rPr>
        <w:t xml:space="preserve">, их подпрограммам, основным мероприятиям и (или) непрограммным направлениям деятельности органов </w:t>
      </w:r>
      <w:r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>.</w:t>
      </w:r>
    </w:p>
    <w:p w:rsidR="008A4C9C" w:rsidRDefault="008A4C9C" w:rsidP="008A4C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 рамках целевых статей, отражающих расходы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 указанных целевых межбюджетных трансфертов, а также порядок отражения расходов бюджет</w:t>
      </w:r>
      <w:r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8A4C9C" w:rsidRPr="00BB1F4A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8A4C9C" w:rsidRPr="002107F0" w:rsidRDefault="008A4C9C" w:rsidP="008A4C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lastRenderedPageBreak/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8A4C9C" w:rsidRPr="00BB1F4A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 w:rsidR="008B1FD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 w:rsidR="008B1FD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по которым отражаются расходы бюджета</w:t>
      </w:r>
      <w:r w:rsidR="008B1FD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</w:p>
    <w:p w:rsidR="008A4C9C" w:rsidRPr="00BB1F4A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Коды целевых статей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а также местных бюджетов</w:t>
      </w:r>
      <w:r w:rsidR="008B1FDD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 Отражение данных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>
        <w:rPr>
          <w:sz w:val="28"/>
          <w:szCs w:val="28"/>
        </w:rPr>
        <w:t>правлений расходов федерального, краевого</w:t>
      </w:r>
      <w:r w:rsidRPr="00BB1F4A">
        <w:rPr>
          <w:sz w:val="28"/>
          <w:szCs w:val="28"/>
        </w:rPr>
        <w:t xml:space="preserve"> бюджета, по которым отражаются </w:t>
      </w:r>
      <w:r w:rsidRPr="00E00B32">
        <w:rPr>
          <w:sz w:val="28"/>
          <w:szCs w:val="28"/>
        </w:rPr>
        <w:t>расходы федерального,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8A4C9C" w:rsidRPr="00973FB9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>, в том числе расходов на предоставление межбюджетных трансфертов местным бюджетам, в целях софинансирования которых бюджету</w:t>
      </w:r>
      <w:r w:rsidR="008B1F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 xml:space="preserve"> предоставляются из </w:t>
      </w:r>
      <w:r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8A4C9C" w:rsidRPr="00973FB9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финансового обеспечения которых предоставляются субвенции из </w:t>
      </w:r>
      <w:r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 xml:space="preserve">, в целях софинансирования которых бюджету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lastRenderedPageBreak/>
        <w:t xml:space="preserve">предоставляются из </w:t>
      </w:r>
      <w:r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8A4C9C" w:rsidRPr="00973FB9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софинансирования которых из бюджета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софинансирования которых бюджету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 xml:space="preserve"> предоставляются из </w:t>
      </w:r>
      <w:r>
        <w:rPr>
          <w:bCs/>
          <w:sz w:val="28"/>
          <w:szCs w:val="28"/>
        </w:rPr>
        <w:t xml:space="preserve"> федерального и 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</w:p>
    <w:p w:rsidR="008A4C9C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софинансирования которых из бюджета </w:t>
      </w:r>
      <w:r>
        <w:rPr>
          <w:bCs/>
          <w:sz w:val="28"/>
          <w:szCs w:val="28"/>
        </w:rPr>
        <w:t>поселения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софинансируются из </w:t>
      </w:r>
      <w:r>
        <w:rPr>
          <w:bCs/>
          <w:sz w:val="28"/>
          <w:szCs w:val="28"/>
        </w:rPr>
        <w:t>федерального бюджета</w:t>
      </w:r>
      <w:r w:rsidRPr="00973FB9">
        <w:rPr>
          <w:bCs/>
          <w:sz w:val="28"/>
          <w:szCs w:val="28"/>
        </w:rPr>
        <w:t>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8A4C9C" w:rsidRPr="00006490" w:rsidRDefault="008A4C9C" w:rsidP="008A4C9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Отражение расходов бюджета </w:t>
      </w:r>
      <w:r>
        <w:rPr>
          <w:sz w:val="28"/>
          <w:szCs w:val="28"/>
        </w:rPr>
        <w:t>поселения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(софинансирования) которых предоставляются межбюджетные трансферты из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A4C9C" w:rsidRPr="00B64D3F" w:rsidRDefault="008A4C9C" w:rsidP="008A4C9C">
      <w:pPr>
        <w:pStyle w:val="a3"/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поселения</w:t>
      </w:r>
      <w:r w:rsidRPr="00006490">
        <w:rPr>
          <w:sz w:val="28"/>
          <w:szCs w:val="28"/>
        </w:rPr>
        <w:t xml:space="preserve"> (местных бюджетов) в целях финансового обеспечения (софинансирования) которых предоставляются из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50000–59990, соответствующим направлениям расходов </w:t>
      </w:r>
      <w:r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8A4C9C" w:rsidRPr="00BB1F4A" w:rsidRDefault="008A4C9C" w:rsidP="008A4C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>
        <w:rPr>
          <w:sz w:val="28"/>
          <w:szCs w:val="28"/>
        </w:rPr>
        <w:t>поселения</w:t>
      </w:r>
      <w:r w:rsidR="008B1FDD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>не допускается, за исключением случаев:</w:t>
      </w:r>
    </w:p>
    <w:p w:rsidR="008A4C9C" w:rsidRPr="00BB1F4A" w:rsidRDefault="008A4C9C" w:rsidP="008A4C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если по указанной целевой статье расходов бюджета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бюджета;</w:t>
      </w:r>
    </w:p>
    <w:p w:rsidR="008A4C9C" w:rsidRPr="00BB1F4A" w:rsidRDefault="008A4C9C" w:rsidP="008A4C9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если в целях софинансирования расходов</w:t>
      </w:r>
      <w:r w:rsidR="008B1FDD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 предоставляются межбюджетные субсидии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бюджета.</w:t>
      </w:r>
    </w:p>
    <w:p w:rsidR="008A4C9C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9C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9C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9C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9C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9C" w:rsidRPr="00546AF1" w:rsidRDefault="008A4C9C" w:rsidP="008A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1"/>
        <w:gridCol w:w="1549"/>
      </w:tblGrid>
      <w:tr w:rsidR="008A4C9C" w:rsidRPr="00F00B1A" w:rsidTr="00BB36DA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</w:tr>
      <w:tr w:rsidR="008A4C9C" w:rsidRPr="00F00B1A" w:rsidTr="00BB36DA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8A4C9C" w:rsidRPr="00F00B1A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DF52BD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DC3AAD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0000051200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DC3AAD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0000052106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0000079628</w:t>
            </w:r>
          </w:p>
        </w:tc>
      </w:tr>
      <w:tr w:rsidR="008A4C9C" w:rsidRPr="00F00B1A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0000092030</w:t>
            </w:r>
          </w:p>
        </w:tc>
      </w:tr>
      <w:tr w:rsidR="008A4C9C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4C4F2B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</w:tr>
      <w:tr w:rsidR="008A4C9C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Pr="00F00B1A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</w:tr>
      <w:tr w:rsidR="008A4C9C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</w:tr>
      <w:tr w:rsidR="008A4C9C" w:rsidTr="00BB36DA">
        <w:trPr>
          <w:trHeight w:val="20"/>
        </w:trPr>
        <w:tc>
          <w:tcPr>
            <w:tcW w:w="7611" w:type="dxa"/>
            <w:shd w:val="clear" w:color="auto" w:fill="auto"/>
          </w:tcPr>
          <w:p w:rsidR="008A4C9C" w:rsidRDefault="008A4C9C" w:rsidP="00B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8A4C9C" w:rsidRDefault="008A4C9C" w:rsidP="00BB3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0000051297</w:t>
            </w:r>
          </w:p>
        </w:tc>
      </w:tr>
    </w:tbl>
    <w:p w:rsidR="008A4C9C" w:rsidRPr="004C71A2" w:rsidRDefault="008A4C9C" w:rsidP="008A4C9C">
      <w:pPr>
        <w:ind w:firstLine="709"/>
        <w:jc w:val="both"/>
        <w:rPr>
          <w:sz w:val="28"/>
          <w:szCs w:val="28"/>
        </w:rPr>
      </w:pPr>
    </w:p>
    <w:p w:rsidR="00840464" w:rsidRDefault="00840464"/>
    <w:sectPr w:rsidR="00840464" w:rsidSect="00AE634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71" w:rsidRDefault="00CF7771" w:rsidP="00A759D1">
      <w:pPr>
        <w:spacing w:after="0" w:line="240" w:lineRule="auto"/>
      </w:pPr>
      <w:r>
        <w:separator/>
      </w:r>
    </w:p>
  </w:endnote>
  <w:endnote w:type="continuationSeparator" w:id="1">
    <w:p w:rsidR="00CF7771" w:rsidRDefault="00CF7771" w:rsidP="00A7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71" w:rsidRDefault="00CF7771" w:rsidP="00A759D1">
      <w:pPr>
        <w:spacing w:after="0" w:line="240" w:lineRule="auto"/>
      </w:pPr>
      <w:r>
        <w:separator/>
      </w:r>
    </w:p>
  </w:footnote>
  <w:footnote w:type="continuationSeparator" w:id="1">
    <w:p w:rsidR="00CF7771" w:rsidRDefault="00CF7771" w:rsidP="00A7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F0C" w:rsidRPr="00471FCC" w:rsidRDefault="00A759D1">
        <w:pPr>
          <w:pStyle w:val="a4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="008A4C9C"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8B1FDD">
          <w:rPr>
            <w:rFonts w:ascii="Times New Roman" w:hAnsi="Times New Roman" w:cs="Times New Roman"/>
            <w:noProof/>
          </w:rPr>
          <w:t>2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D36F0C" w:rsidRDefault="00CF77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C9C"/>
    <w:rsid w:val="005F78EB"/>
    <w:rsid w:val="00840464"/>
    <w:rsid w:val="008A4C9C"/>
    <w:rsid w:val="008B1FDD"/>
    <w:rsid w:val="00A759D1"/>
    <w:rsid w:val="00C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C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A4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C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2022-02-15T03:13:00Z</dcterms:created>
  <dcterms:modified xsi:type="dcterms:W3CDTF">2022-02-15T03:38:00Z</dcterms:modified>
</cp:coreProperties>
</file>